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Style w:val="a4"/>
          <w:rFonts w:ascii="Times New Roman" w:hAnsi="Times New Roman" w:cs="Times New Roman"/>
          <w:color w:val="auto"/>
          <w:sz w:val="28"/>
          <w:szCs w:val="28"/>
        </w:rPr>
        <w:id w:val="983891625"/>
        <w:docPartObj>
          <w:docPartGallery w:val="Cover Pages"/>
          <w:docPartUnique/>
        </w:docPartObj>
      </w:sdtPr>
      <w:sdtContent>
        <w:p w:rsidR="004D0A8C" w:rsidRDefault="00BD7612" w:rsidP="005A5F96">
          <w:pPr>
            <w:spacing w:after="0" w:line="276" w:lineRule="auto"/>
            <w:rPr>
              <w:rStyle w:val="a4"/>
              <w:rFonts w:ascii="Times New Roman" w:hAnsi="Times New Roman" w:cs="Times New Roman"/>
              <w:color w:val="auto"/>
              <w:sz w:val="28"/>
              <w:szCs w:val="28"/>
            </w:rPr>
          </w:pPr>
          <w:r w:rsidRPr="00BD7612">
            <w:rPr>
              <w:rStyle w:val="a4"/>
              <w:color w:val="auto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8" o:spid="_x0000_s1026" type="#_x0000_t202" style="position:absolute;margin-left:0;margin-top:0;width:134.85pt;height:302.4pt;z-index:251659264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/>
                      </w:tblPr>
                      <w:tblGrid>
                        <w:gridCol w:w="6130"/>
                        <w:gridCol w:w="5806"/>
                      </w:tblGrid>
                      <w:tr w:rsidR="004D0A8C" w:rsidTr="004D0A8C">
                        <w:trPr>
                          <w:trHeight w:val="10134"/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4D0A8C" w:rsidRDefault="004D0A8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03161" cy="3831336"/>
                                  <wp:effectExtent l="0" t="0" r="0" b="0"/>
                                  <wp:docPr id="139" name="Рисунок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ee crop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3161" cy="3831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4383796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4D0A8C" w:rsidRDefault="004D0A8C">
                                <w:pPr>
                                  <w:pStyle w:val="a9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t>Методические рекомендации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alias w:val="Подзаголовок"/>
                              <w:tag w:val=""/>
                              <w:id w:val="135407256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4D0A8C" w:rsidRDefault="00ED0F12" w:rsidP="00ED0F12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4D0A8C" w:rsidRDefault="004D0A8C">
                            <w:pPr>
                              <w:pStyle w:val="a9"/>
                              <w:rPr>
                                <w:caps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ED7D31" w:themeColor="accent2"/>
                                <w:sz w:val="26"/>
                                <w:szCs w:val="26"/>
                              </w:rPr>
                              <w:t>Аннотация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alias w:val="Аннотация"/>
                              <w:tag w:val=""/>
                              <w:id w:val="-2036181933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Content>
                              <w:p w:rsidR="004D0A8C" w:rsidRDefault="00ED0F1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</w:rPr>
                                  <w:t>Онлайн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</w:rPr>
                                  <w:t xml:space="preserve"> формат в работе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</w:rPr>
                                  <w:t>культурно-досуговых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</w:rPr>
                                  <w:t xml:space="preserve"> учреждений – современная реальность. Как организовать  работу КДУ? Как проводить занятия кружков? И при этом не потерять посетителей, об этом читайте в методических рекомендациях.</w:t>
                                </w:r>
                              </w:p>
                            </w:sdtContent>
                          </w:sdt>
                          <w:p w:rsidR="004D0A8C" w:rsidRDefault="004D0A8C">
                            <w:pPr>
                              <w:pStyle w:val="a9"/>
                              <w:rPr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</w:p>
                          <w:p w:rsidR="004D0A8C" w:rsidRDefault="00BD7612" w:rsidP="00ED0F12">
                            <w:pPr>
                              <w:pStyle w:val="a9"/>
                            </w:pPr>
                            <w:sdt>
                              <w:sdtPr>
                                <w:rPr>
                                  <w:color w:val="44546A" w:themeColor="text2"/>
                                </w:rPr>
                                <w:alias w:val="Курс"/>
                                <w:tag w:val="Курс"/>
                                <w:id w:val="-71050143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Content>
                                <w:r w:rsidR="00ED0F12">
                                  <w:rPr>
                                    <w:color w:val="44546A" w:themeColor="text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4D0A8C" w:rsidRDefault="004D0A8C"/>
                  </w:txbxContent>
                </v:textbox>
                <w10:wrap anchorx="page" anchory="page"/>
              </v:shape>
            </w:pict>
          </w:r>
          <w:r w:rsidR="004D0A8C">
            <w:rPr>
              <w:rStyle w:val="a4"/>
              <w:rFonts w:ascii="Times New Roman" w:hAnsi="Times New Roman" w:cs="Times New Roman"/>
              <w:color w:val="auto"/>
              <w:sz w:val="28"/>
              <w:szCs w:val="28"/>
            </w:rPr>
            <w:br w:type="page"/>
          </w:r>
        </w:p>
      </w:sdtContent>
    </w:sdt>
    <w:p w:rsidR="002E2060" w:rsidRPr="002E2060" w:rsidRDefault="002E2060" w:rsidP="00ED0F12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E206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Учреждения культуры онлайн: форматы и инструменты работы в новой ситуации</w:t>
      </w:r>
    </w:p>
    <w:p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обстановкой учреждения культуры переходят в онлайн. Рассмотрим форматы и идеи взаимодействия с аудиторией в социальных сетях, на сайтах учреждения и с помощью бесплатных сервисов, которые позволят оставаться на связи с посетителями, а также привлечь новых пользователей.</w:t>
      </w:r>
    </w:p>
    <w:p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060" w:rsidRPr="002E2060" w:rsidRDefault="002E2060" w:rsidP="00ED0F12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Забота об аудитории</w:t>
      </w: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сетях, на фоне ситуации с коронавирусом, распространяется очень много информации – как объективной, так и фейковой. Все чаще звучит термин «</w:t>
      </w:r>
      <w:proofErr w:type="spellStart"/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инфодемия</w:t>
      </w:r>
      <w:proofErr w:type="spellEnd"/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слухи, легенды и фейки во время эпидемии. Многие сервисы дают бесплатный доступ к подпискам, количество контента увеличивается лавинообразно.</w:t>
      </w: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этой ситуации массового перехода в онлайн нужно, прежде всего, сохранять спокойствие и вдумчиво принимать решения о том, как строить работу в Интернете и в социальных сетях, в частности.Эйфория от обилия контента быстро пройдет, тем более что возможность уйти в самоизоляцию и работать из дома есть далеко не всех.</w:t>
      </w: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также помнить о том, что как дети переходят на домашнее обучение, что, безусловно, внесет коррективы в привычное расписание и график дня семей. Учреждения культуры могут помочь родителям и учителям, предлагая релевантный контент, проводя специальные занятия, оказывая методическую поддержку.</w:t>
      </w: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учреждений на карантин не означает, к сожалению, что посетители сразу начнут обращаться к онлайн-ресурсам. Алгоритмы вывода новостей в социальных сетях никто не отменял. Тем не менее, в наших силах предложить посетителям способы оставаться на связи. Для этого необходимо пересмотреть контент-план.</w:t>
      </w:r>
    </w:p>
    <w:p w:rsidR="002E2060" w:rsidRPr="002E2060" w:rsidRDefault="002E2060" w:rsidP="00ED0F12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Пересмотрите публикации, сделанные ранее, что-то наверняка можно повторить.</w:t>
      </w: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выход в прямой эфир. Это могут быть работа с участниками клубных формирований, мастер-классы.</w:t>
      </w: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республиканские и российские объединяющие сотрудников учреждений культуры хештеги.</w:t>
      </w:r>
    </w:p>
    <w:p w:rsidR="002E2060" w:rsidRPr="002E2060" w:rsidRDefault="002E2060" w:rsidP="00ED0F12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перевести запланированные мероприятия в онлайн</w:t>
      </w: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t>Если запланированы мероприятия, такие как концерт и народные гуляния, конечно же их перенести в электронный формат невозможно, если только нет их видеозаписей. Конкурсы, викторины, выставки рисунков и фотографий, встречи с интересными людьми можно проводить в социальных сетях. Для цикла мероприятий подойдет формат группы в «Фейсбуке» или во «</w:t>
      </w:r>
      <w:proofErr w:type="spellStart"/>
      <w:r w:rsidRPr="002E206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2060">
        <w:rPr>
          <w:rFonts w:ascii="Times New Roman" w:hAnsi="Times New Roman" w:cs="Times New Roman"/>
          <w:sz w:val="28"/>
          <w:szCs w:val="28"/>
        </w:rPr>
        <w:t xml:space="preserve">», или же </w:t>
      </w:r>
      <w:proofErr w:type="spellStart"/>
      <w:r w:rsidRPr="002E2060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2E2060">
        <w:rPr>
          <w:rFonts w:ascii="Times New Roman" w:hAnsi="Times New Roman" w:cs="Times New Roman"/>
          <w:sz w:val="28"/>
          <w:szCs w:val="28"/>
        </w:rPr>
        <w:t xml:space="preserve"> в «Инстаграме». Также удобный мессенджер для этого – «</w:t>
      </w:r>
      <w:proofErr w:type="spellStart"/>
      <w:r w:rsidRPr="002E2060">
        <w:rPr>
          <w:rFonts w:ascii="Times New Roman" w:hAnsi="Times New Roman" w:cs="Times New Roman"/>
          <w:b/>
          <w:bCs/>
          <w:sz w:val="28"/>
          <w:szCs w:val="28"/>
        </w:rPr>
        <w:t>Телеграм</w:t>
      </w:r>
      <w:proofErr w:type="spellEnd"/>
      <w:r w:rsidRPr="002E206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E2060">
        <w:rPr>
          <w:rFonts w:ascii="Times New Roman" w:hAnsi="Times New Roman" w:cs="Times New Roman"/>
          <w:sz w:val="28"/>
          <w:szCs w:val="28"/>
        </w:rPr>
        <w:t>. Кстати, популярные блогеры используют именно его для проведения курсов и марафонов. В группу или канал можно добавлять видео, голосовые сообщения, тесты, но с обязательным транслирование</w:t>
      </w:r>
      <w:r w:rsidR="005A5F96">
        <w:rPr>
          <w:rFonts w:ascii="Times New Roman" w:hAnsi="Times New Roman" w:cs="Times New Roman"/>
          <w:sz w:val="28"/>
          <w:szCs w:val="28"/>
        </w:rPr>
        <w:t>м</w:t>
      </w:r>
      <w:r w:rsidRPr="002E2060">
        <w:rPr>
          <w:rFonts w:ascii="Times New Roman" w:hAnsi="Times New Roman" w:cs="Times New Roman"/>
          <w:sz w:val="28"/>
          <w:szCs w:val="28"/>
        </w:rPr>
        <w:t xml:space="preserve"> в группе клубов «</w:t>
      </w:r>
      <w:proofErr w:type="spellStart"/>
      <w:r w:rsidRPr="002E206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2060">
        <w:rPr>
          <w:rFonts w:ascii="Times New Roman" w:hAnsi="Times New Roman" w:cs="Times New Roman"/>
          <w:sz w:val="28"/>
          <w:szCs w:val="28"/>
        </w:rPr>
        <w:t>».</w:t>
      </w: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из дома, можно использовать мессенджеры и закрытые группы в них. Удобный формат: канал с просветительским контентом и чат, в котором можно общаться с участниками. Групповой чат можно также организовать </w:t>
      </w: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Whatsapp</w:t>
      </w:r>
      <w:proofErr w:type="spellEnd"/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Viber</w:t>
      </w:r>
      <w:proofErr w:type="spellEnd"/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060" w:rsidRPr="002E2060" w:rsidRDefault="002E2060" w:rsidP="00ED0F12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Подборки </w:t>
      </w:r>
      <w:proofErr w:type="spellStart"/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контента</w:t>
      </w:r>
      <w:proofErr w:type="spellEnd"/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учреждении нет </w:t>
      </w:r>
      <w:proofErr w:type="gramStart"/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proofErr w:type="gramEnd"/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контента, можно обратиться к уже собранным спискам и коллекциям:</w:t>
      </w:r>
    </w:p>
    <w:p w:rsidR="002E2060" w:rsidRPr="002E2060" w:rsidRDefault="00BD7612" w:rsidP="00ED0F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D00621" w:rsidRPr="00276E55">
          <w:rPr>
            <w:rStyle w:val="a4"/>
            <w:rFonts w:ascii="Times New Roman" w:hAnsi="Times New Roman" w:cs="Times New Roman"/>
            <w:sz w:val="28"/>
            <w:szCs w:val="28"/>
          </w:rPr>
          <w:t>«Не выходи из комнаты»: большая подборка материалов для ваших подписчиков от «Культуры.РФ»</w:t>
        </w:r>
      </w:hyperlink>
      <w:r w:rsidR="002E2060" w:rsidRPr="002E206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https://pro.c</w:t>
        </w:r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</w:t>
        </w:r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lture.ru/blog/503</w:t>
        </w:r>
      </w:hyperlink>
      <w:r w:rsidR="002E2060" w:rsidRPr="002E2060">
        <w:rPr>
          <w:rFonts w:ascii="Times New Roman" w:hAnsi="Times New Roman" w:cs="Times New Roman"/>
          <w:sz w:val="28"/>
          <w:szCs w:val="28"/>
        </w:rPr>
        <w:t>)</w:t>
      </w: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момент кризиса очень важно поддерживать друг друга, предлагать помощь, заботиться о тех, кому сложнее, чем вам. </w:t>
      </w: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возможности творческих профильных и тематических групп в социальных сетях, где общаются сотрудники учреждений культуры, для поиска информации, возможно, для проведения совместных акций и марафонов.</w:t>
      </w:r>
    </w:p>
    <w:p w:rsidR="002E2060" w:rsidRPr="00D00621" w:rsidRDefault="002E2060" w:rsidP="00ED0F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621">
        <w:rPr>
          <w:rFonts w:ascii="Times New Roman" w:hAnsi="Times New Roman" w:cs="Times New Roman"/>
          <w:b/>
          <w:bCs/>
          <w:sz w:val="28"/>
          <w:szCs w:val="28"/>
        </w:rPr>
        <w:t>На что снимать</w:t>
      </w:r>
    </w:p>
    <w:p w:rsidR="002E2060" w:rsidRPr="00D00621" w:rsidRDefault="002E2060" w:rsidP="00ED0F12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современных телефоном оснащены довольно неплохой камерой. Для размещения в социальных сетях этого вполне достаточно. Выбрав правильное освещение (не напротив окна) и фон, при выразительном рассказе может получиться интересный видео-урок или видео мастер</w:t>
      </w:r>
      <w:r w:rsidR="005A5F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</w:t>
      </w:r>
      <w:r w:rsid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Золотое правило -СНИМАТЬ ГОРИЗОНТАЛЬНО.</w:t>
      </w:r>
    </w:p>
    <w:p w:rsidR="002E2060" w:rsidRPr="00D00621" w:rsidRDefault="002E2060" w:rsidP="00ED0F12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8F5"/>
          <w:lang w:eastAsia="ru-RU"/>
        </w:rPr>
      </w:pPr>
      <w:r w:rsidRPr="00D0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Какой </w:t>
      </w:r>
      <w:proofErr w:type="spellStart"/>
      <w:r w:rsidRPr="00D0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видеоредактор</w:t>
      </w:r>
      <w:proofErr w:type="spellEnd"/>
      <w:r w:rsidRPr="00D0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монтажа и обработки выбрать</w:t>
      </w:r>
    </w:p>
    <w:p w:rsidR="002E2060" w:rsidRPr="00D00621" w:rsidRDefault="002E2060" w:rsidP="00ED0F12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видеоредакторов существует огромное количество, новичку очень сложно сделать выбор, ведь он может не обладать соответствующими знаниями работы с ними. Есть редакторы, которые подойдут новичку. На данном сайте мы нашли перечень программ не требовательных к «железу» компьютера, с </w:t>
      </w: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описанием и не большим функционалом, которые вполне подойдут для обработки домашнего видео </w:t>
      </w:r>
      <w:hyperlink r:id="rId9" w:history="1">
        <w:r w:rsidRPr="00D0062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https://computerinfo.ru/luchshie-videoredaktory/</w:t>
        </w:r>
      </w:hyperlink>
    </w:p>
    <w:p w:rsidR="002E2060" w:rsidRPr="00D00621" w:rsidRDefault="002E2060" w:rsidP="00ED0F12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не устанавливать редакторы на компьютер, а монтировать видео с помощью того же телефона: ускорять, замедлять, ставить заставку и т.д., или сделать видеопрезентацию из фото. </w:t>
      </w:r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выбрать видеоредактор на телефон, чтобы можно было монтировать крутые ролики в социальные сети? Для вас мы собрали топ-10 лучших видеоредакторов на телефон, которые помогут создать вам настоящие голливудские шедевры! </w:t>
      </w:r>
      <w:hyperlink r:id="rId10" w:history="1">
        <w:r w:rsidRPr="002E206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https://kikimoraki.ru/top-10-luchshih-videoredaktorov-na-telefon/</w:t>
        </w:r>
      </w:hyperlink>
    </w:p>
    <w:p w:rsidR="002E2060" w:rsidRPr="00D00621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лучший видеоредактор, который подойдет именно вам! Создавайте настоящие шедевры и делитесь ими с друзьями и подписчиками в ваших группах.</w:t>
      </w:r>
    </w:p>
    <w:p w:rsidR="002E2060" w:rsidRPr="00D00621" w:rsidRDefault="002E2060" w:rsidP="00ED0F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621">
        <w:rPr>
          <w:rFonts w:ascii="Times New Roman" w:hAnsi="Times New Roman" w:cs="Times New Roman"/>
          <w:b/>
          <w:bCs/>
          <w:sz w:val="28"/>
          <w:szCs w:val="28"/>
        </w:rPr>
        <w:t>И что еще</w:t>
      </w:r>
    </w:p>
    <w:p w:rsidR="002E2060" w:rsidRPr="00D00621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культуры предлагаем также самообразовываться и творчески подойти к </w:t>
      </w:r>
      <w:proofErr w:type="gramStart"/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сложной ситуации</w:t>
      </w:r>
      <w:proofErr w:type="gramEnd"/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060" w:rsidRPr="00D00621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проекты, статьи, авторские сценарии. А также проходить вебинары, курсы и мастер-классы онлайн. Большая часть контента в данное время открыта для бесплатного пользования.</w:t>
      </w:r>
    </w:p>
    <w:p w:rsidR="002E2060" w:rsidRPr="00D00621" w:rsidRDefault="002E2060" w:rsidP="00ED0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АИС ЕИПСК обеспечивает сбор данных по деятельности всех учреждений культуры РФ и обеспечение их возможностью автоматизированного распространения по информационным каналам с целью вовлечения граждан в общекультурные процессы.</w:t>
      </w: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помощь культработникам, совместно с экспертами отрасли платформа «</w:t>
      </w:r>
      <w:proofErr w:type="spellStart"/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PRO.Культура.РФ</w:t>
      </w:r>
      <w:proofErr w:type="spellEnd"/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подготовила несколько </w:t>
      </w:r>
      <w:proofErr w:type="spellStart"/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актуальные темы. Участие бесплатное.</w:t>
      </w:r>
    </w:p>
    <w:p w:rsidR="002E2060" w:rsidRPr="00D00621" w:rsidRDefault="002E2060" w:rsidP="00ED0F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21">
        <w:rPr>
          <w:rFonts w:ascii="Times New Roman" w:hAnsi="Times New Roman" w:cs="Times New Roman"/>
          <w:sz w:val="28"/>
          <w:szCs w:val="28"/>
        </w:rPr>
        <w:t>Делимся полезными ссылками, возможно, вы и сами найдете что-либо интересное.</w:t>
      </w:r>
    </w:p>
    <w:p w:rsidR="002E2060" w:rsidRPr="002E2060" w:rsidRDefault="00BD7612" w:rsidP="00ED0F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https://all.culture.ru/blog/82</w:t>
        </w:r>
      </w:hyperlink>
    </w:p>
    <w:p w:rsidR="002E2060" w:rsidRPr="002E2060" w:rsidRDefault="00BD7612" w:rsidP="00ED0F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https://www.culture.ru/news/121000/cikl-obrazovatelnykh-vebinarov-dlya-uchrezhdenii-kultury</w:t>
        </w:r>
      </w:hyperlink>
    </w:p>
    <w:p w:rsidR="002E2060" w:rsidRPr="002E2060" w:rsidRDefault="00BD7612" w:rsidP="00ED0F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https://cultura24.ru/news/14658/</w:t>
        </w:r>
      </w:hyperlink>
    </w:p>
    <w:p w:rsidR="002E2060" w:rsidRPr="002E2060" w:rsidRDefault="00BD7612" w:rsidP="00ED0F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https://vk.com/videos-104944330</w:t>
        </w:r>
      </w:hyperlink>
    </w:p>
    <w:p w:rsidR="002E2060" w:rsidRPr="002E2060" w:rsidRDefault="00BD7612" w:rsidP="00ED0F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https://vk.com/procultrf</w:t>
        </w:r>
      </w:hyperlink>
    </w:p>
    <w:p w:rsidR="002E2060" w:rsidRPr="002E2060" w:rsidRDefault="002E2060" w:rsidP="00ED0F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t>Выши группы являются социально-ориентированными, в связи с эти</w:t>
      </w:r>
      <w:r w:rsidR="000E3D75">
        <w:rPr>
          <w:rFonts w:ascii="Times New Roman" w:hAnsi="Times New Roman" w:cs="Times New Roman"/>
          <w:sz w:val="28"/>
          <w:szCs w:val="28"/>
        </w:rPr>
        <w:t>м</w:t>
      </w:r>
      <w:r w:rsidRPr="002E2060">
        <w:rPr>
          <w:rFonts w:ascii="Times New Roman" w:hAnsi="Times New Roman" w:cs="Times New Roman"/>
          <w:sz w:val="28"/>
          <w:szCs w:val="28"/>
        </w:rPr>
        <w:t>, размещая информацию о средствах защиты при опасности заражения коронавирусом, вы доводите актуальную информацию до вашего населения, тем самым увеличиваете их шансы не заразиться страшной инфекцией.</w:t>
      </w:r>
    </w:p>
    <w:sectPr w:rsidR="002E2060" w:rsidRPr="002E2060" w:rsidSect="005A5F96"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9" style="width:0;height:.75pt" o:hralign="center" o:bullet="t" o:hrstd="t" o:hrnoshade="t" o:hr="t" fillcolor="#3c3c3c" stroked="f"/>
    </w:pict>
  </w:numPicBullet>
  <w:abstractNum w:abstractNumId="0">
    <w:nsid w:val="12C5504E"/>
    <w:multiLevelType w:val="multilevel"/>
    <w:tmpl w:val="2BC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D7112"/>
    <w:multiLevelType w:val="multilevel"/>
    <w:tmpl w:val="116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D2A3F"/>
    <w:multiLevelType w:val="multilevel"/>
    <w:tmpl w:val="B5EA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1BC"/>
    <w:rsid w:val="00050331"/>
    <w:rsid w:val="000E3D75"/>
    <w:rsid w:val="001518C6"/>
    <w:rsid w:val="001611AE"/>
    <w:rsid w:val="001721BC"/>
    <w:rsid w:val="001C1E5B"/>
    <w:rsid w:val="002D1A36"/>
    <w:rsid w:val="002E2060"/>
    <w:rsid w:val="00373DAF"/>
    <w:rsid w:val="003754AD"/>
    <w:rsid w:val="003838BB"/>
    <w:rsid w:val="003B31C6"/>
    <w:rsid w:val="0040692B"/>
    <w:rsid w:val="004565C2"/>
    <w:rsid w:val="004874AE"/>
    <w:rsid w:val="004A72A8"/>
    <w:rsid w:val="004D0A8C"/>
    <w:rsid w:val="005A5F96"/>
    <w:rsid w:val="00611613"/>
    <w:rsid w:val="0065598E"/>
    <w:rsid w:val="00741A92"/>
    <w:rsid w:val="007A1A03"/>
    <w:rsid w:val="007B198E"/>
    <w:rsid w:val="008F4ED9"/>
    <w:rsid w:val="008F6E00"/>
    <w:rsid w:val="009C661D"/>
    <w:rsid w:val="00A25392"/>
    <w:rsid w:val="00AB3B30"/>
    <w:rsid w:val="00B1059D"/>
    <w:rsid w:val="00B70947"/>
    <w:rsid w:val="00BD7612"/>
    <w:rsid w:val="00CF55B5"/>
    <w:rsid w:val="00D00621"/>
    <w:rsid w:val="00D70F9D"/>
    <w:rsid w:val="00DD7D22"/>
    <w:rsid w:val="00DE0BA1"/>
    <w:rsid w:val="00E21CA6"/>
    <w:rsid w:val="00ED0F12"/>
    <w:rsid w:val="00F35159"/>
    <w:rsid w:val="00F9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12"/>
  </w:style>
  <w:style w:type="paragraph" w:styleId="1">
    <w:name w:val="heading 1"/>
    <w:basedOn w:val="a"/>
    <w:next w:val="a"/>
    <w:link w:val="10"/>
    <w:uiPriority w:val="9"/>
    <w:qFormat/>
    <w:rsid w:val="00373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0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1A9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1A9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E0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E0BA1"/>
    <w:rPr>
      <w:b/>
      <w:bCs/>
    </w:rPr>
  </w:style>
  <w:style w:type="paragraph" w:styleId="a6">
    <w:name w:val="Normal (Web)"/>
    <w:basedOn w:val="a"/>
    <w:uiPriority w:val="99"/>
    <w:semiHidden/>
    <w:unhideWhenUsed/>
    <w:rsid w:val="00D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0BA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3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CF55B5"/>
    <w:rPr>
      <w:color w:val="954F72" w:themeColor="followedHyperlink"/>
      <w:u w:val="single"/>
    </w:rPr>
  </w:style>
  <w:style w:type="paragraph" w:styleId="a9">
    <w:name w:val="No Spacing"/>
    <w:link w:val="aa"/>
    <w:uiPriority w:val="1"/>
    <w:qFormat/>
    <w:rsid w:val="004D0A8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D0A8C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3"/>
    <w:uiPriority w:val="39"/>
    <w:rsid w:val="002E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0062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D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10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2682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14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blog/503" TargetMode="External"/><Relationship Id="rId13" Type="http://schemas.openxmlformats.org/officeDocument/2006/relationships/hyperlink" Target="https://cultura24.ru/news/14658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www.culture.ru/news/121000/cikl-obrazovatelnykh-vebinarov-dlya-uchrezhdenii-kultu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l.culture.ru/blog/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rocultrf" TargetMode="External"/><Relationship Id="rId10" Type="http://schemas.openxmlformats.org/officeDocument/2006/relationships/hyperlink" Target="https://kikimoraki.ru/top-10-luchshih-videoredaktorov-na-telef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mputerinfo.ru/luchshie-videoredaktory/" TargetMode="External"/><Relationship Id="rId14" Type="http://schemas.openxmlformats.org/officeDocument/2006/relationships/hyperlink" Target="https://vk.com/videos-10494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Онлайн формат в работе культурно-досуговых учреждений – современная реальность. Как организовать  работу КДУ? Как проводить занятия кружков? И при этом не потерять посетителей, об этом читайте в методических рекомендациях.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192F15-8041-446B-B07E-A66C7154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Контакты:</dc:creator>
  <cp:keywords/>
  <dc:description/>
  <cp:lastModifiedBy>МКС</cp:lastModifiedBy>
  <cp:revision>9</cp:revision>
  <dcterms:created xsi:type="dcterms:W3CDTF">2020-04-09T11:55:00Z</dcterms:created>
  <dcterms:modified xsi:type="dcterms:W3CDTF">2021-10-22T12:14:00Z</dcterms:modified>
  <cp:category/>
</cp:coreProperties>
</file>