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3E" w:rsidRDefault="008B7B3E" w:rsidP="008B7B3E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ahoma" w:eastAsia="Times New Roman" w:hAnsi="Tahoma" w:cs="Tahoma"/>
          <w:color w:val="444444"/>
          <w:spacing w:val="-15"/>
          <w:kern w:val="36"/>
          <w:sz w:val="57"/>
          <w:szCs w:val="57"/>
        </w:rPr>
      </w:pPr>
      <w:r w:rsidRPr="008B7B3E">
        <w:rPr>
          <w:rFonts w:ascii="Tahoma" w:eastAsia="Times New Roman" w:hAnsi="Tahoma" w:cs="Tahoma"/>
          <w:color w:val="444444"/>
          <w:spacing w:val="-15"/>
          <w:kern w:val="36"/>
          <w:sz w:val="57"/>
          <w:szCs w:val="57"/>
        </w:rPr>
        <w:t>Перечень базовых услуг</w:t>
      </w:r>
    </w:p>
    <w:p w:rsidR="008B7B3E" w:rsidRPr="008B7B3E" w:rsidRDefault="008B7B3E" w:rsidP="008B7B3E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ahoma" w:eastAsia="Times New Roman" w:hAnsi="Tahoma" w:cs="Tahoma"/>
          <w:color w:val="444444"/>
          <w:spacing w:val="-15"/>
          <w:kern w:val="36"/>
          <w:sz w:val="57"/>
          <w:szCs w:val="57"/>
        </w:rPr>
      </w:pPr>
      <w:r w:rsidRPr="008B7B3E">
        <w:rPr>
          <w:rFonts w:ascii="Tahoma" w:eastAsia="Times New Roman" w:hAnsi="Tahoma" w:cs="Tahoma"/>
          <w:color w:val="444444"/>
          <w:spacing w:val="-15"/>
          <w:kern w:val="36"/>
          <w:sz w:val="57"/>
          <w:szCs w:val="57"/>
        </w:rPr>
        <w:t>клубных учреждений</w:t>
      </w:r>
    </w:p>
    <w:p w:rsidR="008B7B3E" w:rsidRPr="008B7B3E" w:rsidRDefault="008B7B3E" w:rsidP="008B7B3E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Организация и проведение: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вечеров отдыха,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танцевальных вечеров,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тематических вечеров,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встреч с деятелями культуры, науки, литературы,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праздников,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гражданских, семейных обрядов,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литературно-музыкальных гостиных,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балов,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концертов художественной самодеятельности,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спектаклей,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разработка сценариев,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постановочная работа по заявкам организаций, предприятий и отдельных граждан и других форм показа результатов творческой деятельности клубных формирований;</w:t>
      </w:r>
    </w:p>
    <w:p w:rsidR="008B7B3E" w:rsidRPr="008B7B3E" w:rsidRDefault="008B7B3E" w:rsidP="008B7B3E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организация любительских клубов и объединений;</w:t>
      </w:r>
    </w:p>
    <w:p w:rsidR="008B7B3E" w:rsidRPr="008B7B3E" w:rsidRDefault="008B7B3E" w:rsidP="008B7B3E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организация лекториев (кинолекториев, др. лекционных мероприятий);</w:t>
      </w:r>
    </w:p>
    <w:p w:rsidR="008B7B3E" w:rsidRPr="008B7B3E" w:rsidRDefault="008B7B3E" w:rsidP="008B7B3E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предоставление оркестров, ансамблей, самодеятельных художественных коллективов и отдельных исполнителей для музыкального оформления семейных, корпоративных праздников и торжеств на договорной основе;</w:t>
      </w:r>
    </w:p>
    <w:p w:rsidR="008B7B3E" w:rsidRPr="008B7B3E" w:rsidRDefault="008B7B3E" w:rsidP="008B7B3E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предоставление игровых комнат для детей с воспитателем н</w:t>
      </w:r>
      <w:r w:rsidR="00B27BDE">
        <w:rPr>
          <w:rFonts w:ascii="Tahoma" w:eastAsia="Times New Roman" w:hAnsi="Tahoma" w:cs="Tahoma"/>
          <w:color w:val="666666"/>
          <w:sz w:val="27"/>
          <w:szCs w:val="27"/>
        </w:rPr>
        <w:t>а время пр</w:t>
      </w:r>
      <w:r w:rsidRPr="008B7B3E">
        <w:rPr>
          <w:rFonts w:ascii="Tahoma" w:eastAsia="Times New Roman" w:hAnsi="Tahoma" w:cs="Tahoma"/>
          <w:color w:val="666666"/>
          <w:sz w:val="27"/>
          <w:szCs w:val="27"/>
        </w:rPr>
        <w:t>оведения мероприятий для взрослых;</w:t>
      </w:r>
    </w:p>
    <w:p w:rsidR="008B7B3E" w:rsidRPr="008B7B3E" w:rsidRDefault="008B7B3E" w:rsidP="008B7B3E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обучение в кружках, студиях, на курсах: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игре на музыкальных инструментах,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пению,</w:t>
      </w:r>
    </w:p>
    <w:p w:rsidR="008B7B3E" w:rsidRPr="008B7B3E" w:rsidRDefault="008B7B3E" w:rsidP="008B7B3E">
      <w:pPr>
        <w:numPr>
          <w:ilvl w:val="1"/>
          <w:numId w:val="2"/>
        </w:numPr>
        <w:shd w:val="clear" w:color="auto" w:fill="FFFFFF"/>
        <w:spacing w:after="0" w:line="384" w:lineRule="atLeast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актерскому мастерству, танцам, изобразительному и декоративно-прикладному искусству,</w:t>
      </w:r>
    </w:p>
    <w:p w:rsidR="008B7B3E" w:rsidRPr="008B7B3E" w:rsidRDefault="008B7B3E" w:rsidP="008B7B3E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предоставление консультаций, научных справок населению с привлечением специалистов (</w:t>
      </w:r>
      <w:proofErr w:type="gramStart"/>
      <w:r w:rsidRPr="008B7B3E">
        <w:rPr>
          <w:rFonts w:ascii="Tahoma" w:eastAsia="Times New Roman" w:hAnsi="Tahoma" w:cs="Tahoma"/>
          <w:color w:val="666666"/>
          <w:sz w:val="27"/>
          <w:szCs w:val="27"/>
        </w:rPr>
        <w:t>устные</w:t>
      </w:r>
      <w:proofErr w:type="gramEnd"/>
      <w:r w:rsidRPr="008B7B3E">
        <w:rPr>
          <w:rFonts w:ascii="Tahoma" w:eastAsia="Times New Roman" w:hAnsi="Tahoma" w:cs="Tahoma"/>
          <w:color w:val="666666"/>
          <w:sz w:val="27"/>
          <w:szCs w:val="27"/>
        </w:rPr>
        <w:t>, письменные);</w:t>
      </w:r>
    </w:p>
    <w:p w:rsidR="008B7B3E" w:rsidRPr="008B7B3E" w:rsidRDefault="008B7B3E" w:rsidP="008B7B3E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</w:rPr>
      </w:pPr>
      <w:r w:rsidRPr="008B7B3E">
        <w:rPr>
          <w:rFonts w:ascii="Tahoma" w:eastAsia="Times New Roman" w:hAnsi="Tahoma" w:cs="Tahoma"/>
          <w:color w:val="666666"/>
          <w:sz w:val="27"/>
          <w:szCs w:val="27"/>
        </w:rPr>
        <w:t>демонстрация кинофильмов и видеопрограмм.</w:t>
      </w:r>
    </w:p>
    <w:p w:rsidR="0094111A" w:rsidRDefault="0094111A"/>
    <w:sectPr w:rsidR="0094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F44"/>
    <w:multiLevelType w:val="multilevel"/>
    <w:tmpl w:val="B9B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B3E"/>
    <w:rsid w:val="008B7B3E"/>
    <w:rsid w:val="0094111A"/>
    <w:rsid w:val="00B2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8B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8B7B3E"/>
  </w:style>
  <w:style w:type="character" w:customStyle="1" w:styleId="fn">
    <w:name w:val="fn"/>
    <w:basedOn w:val="a0"/>
    <w:rsid w:val="008B7B3E"/>
  </w:style>
  <w:style w:type="character" w:styleId="a3">
    <w:name w:val="Hyperlink"/>
    <w:basedOn w:val="a0"/>
    <w:uiPriority w:val="99"/>
    <w:semiHidden/>
    <w:unhideWhenUsed/>
    <w:rsid w:val="008B7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МКС</dc:creator>
  <cp:keywords/>
  <dc:description/>
  <cp:lastModifiedBy>МКС</cp:lastModifiedBy>
  <cp:revision>3</cp:revision>
  <dcterms:created xsi:type="dcterms:W3CDTF">2021-10-06T05:08:00Z</dcterms:created>
  <dcterms:modified xsi:type="dcterms:W3CDTF">2021-10-06T05:09:00Z</dcterms:modified>
</cp:coreProperties>
</file>